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EA" w:rsidRPr="002D7EEA" w:rsidRDefault="002D7EEA" w:rsidP="002D7EEA">
      <w:pPr>
        <w:pStyle w:val="NormalWeb"/>
        <w:jc w:val="center"/>
        <w:rPr>
          <w:b/>
          <w:lang w:val="en"/>
        </w:rPr>
      </w:pPr>
      <w:bookmarkStart w:id="0" w:name="_GoBack"/>
      <w:bookmarkEnd w:id="0"/>
      <w:r w:rsidRPr="002D7EEA">
        <w:rPr>
          <w:b/>
          <w:lang w:val="en"/>
        </w:rPr>
        <w:t>The Use of GPS</w:t>
      </w:r>
      <w:r>
        <w:rPr>
          <w:b/>
          <w:lang w:val="en"/>
        </w:rPr>
        <w:t xml:space="preserve"> Devices</w:t>
      </w:r>
      <w:r w:rsidRPr="002D7EEA">
        <w:rPr>
          <w:b/>
          <w:lang w:val="en"/>
        </w:rPr>
        <w:t xml:space="preserve"> for Navigational Purposes</w:t>
      </w:r>
    </w:p>
    <w:p w:rsidR="002D7EEA" w:rsidRDefault="002D7EEA" w:rsidP="003D390C">
      <w:pPr>
        <w:pStyle w:val="NormalWeb"/>
        <w:rPr>
          <w:lang w:val="en"/>
        </w:rPr>
      </w:pPr>
      <w:r>
        <w:rPr>
          <w:lang w:val="en"/>
        </w:rPr>
        <w:t xml:space="preserve">Further to our recent consultation with Race </w:t>
      </w:r>
      <w:proofErr w:type="spellStart"/>
      <w:r>
        <w:rPr>
          <w:lang w:val="en"/>
        </w:rPr>
        <w:t>Organisers</w:t>
      </w:r>
      <w:proofErr w:type="spellEnd"/>
      <w:r>
        <w:rPr>
          <w:lang w:val="en"/>
        </w:rPr>
        <w:t xml:space="preserve"> (RO’s) on the use of GPS devices, this topic was </w:t>
      </w:r>
      <w:r w:rsidR="00A0629E">
        <w:rPr>
          <w:lang w:val="en"/>
        </w:rPr>
        <w:t xml:space="preserve">formally considered </w:t>
      </w:r>
      <w:r>
        <w:rPr>
          <w:lang w:val="en"/>
        </w:rPr>
        <w:t>at the WFRA</w:t>
      </w:r>
      <w:r w:rsidR="00A0629E">
        <w:rPr>
          <w:lang w:val="en"/>
        </w:rPr>
        <w:t>’s</w:t>
      </w:r>
      <w:r>
        <w:rPr>
          <w:lang w:val="en"/>
        </w:rPr>
        <w:t xml:space="preserve"> AGM on 14 October.</w:t>
      </w:r>
    </w:p>
    <w:p w:rsidR="002D7EEA" w:rsidRDefault="002D7EEA" w:rsidP="003D390C">
      <w:pPr>
        <w:pStyle w:val="NormalWeb"/>
        <w:rPr>
          <w:lang w:val="en"/>
        </w:rPr>
      </w:pPr>
      <w:r>
        <w:rPr>
          <w:lang w:val="en"/>
        </w:rPr>
        <w:t>In response to the views expressed by the majority of WFRA members</w:t>
      </w:r>
      <w:r w:rsidR="00A0629E">
        <w:rPr>
          <w:lang w:val="en"/>
        </w:rPr>
        <w:t xml:space="preserve">, including </w:t>
      </w:r>
      <w:r>
        <w:rPr>
          <w:lang w:val="en"/>
        </w:rPr>
        <w:t>RO</w:t>
      </w:r>
      <w:r w:rsidR="00A0629E">
        <w:rPr>
          <w:lang w:val="en"/>
        </w:rPr>
        <w:t>’</w:t>
      </w:r>
      <w:r>
        <w:rPr>
          <w:lang w:val="en"/>
        </w:rPr>
        <w:t xml:space="preserve">s and votes cast at the AGM, the WFRA Committee has determined that: </w:t>
      </w:r>
    </w:p>
    <w:p w:rsidR="002D7EEA" w:rsidRPr="002D7EEA" w:rsidRDefault="002D7EEA" w:rsidP="002D7EEA">
      <w:pPr>
        <w:pStyle w:val="NormalWeb"/>
        <w:jc w:val="center"/>
        <w:rPr>
          <w:b/>
          <w:color w:val="0070C0"/>
          <w:lang w:val="en"/>
        </w:rPr>
      </w:pPr>
      <w:r w:rsidRPr="002D7EEA">
        <w:rPr>
          <w:b/>
          <w:color w:val="0070C0"/>
          <w:lang w:val="en"/>
        </w:rPr>
        <w:t>From 1 January 2019, the use of GPS devices for navigational purposes will not be permitted at any WFRA registered race.</w:t>
      </w:r>
    </w:p>
    <w:p w:rsidR="002D7EEA" w:rsidRDefault="002D7EEA" w:rsidP="003D390C">
      <w:pPr>
        <w:pStyle w:val="NormalWeb"/>
        <w:rPr>
          <w:lang w:val="en"/>
        </w:rPr>
      </w:pPr>
      <w:r>
        <w:rPr>
          <w:lang w:val="en"/>
        </w:rPr>
        <w:t>This requirement will be incorporated into WFRA’s rules for competition.</w:t>
      </w:r>
    </w:p>
    <w:p w:rsidR="002D7EEA" w:rsidRDefault="002D7EEA" w:rsidP="003D390C">
      <w:pPr>
        <w:pStyle w:val="NormalWeb"/>
        <w:rPr>
          <w:b/>
          <w:lang w:val="en"/>
        </w:rPr>
      </w:pPr>
      <w:r w:rsidRPr="002D7EEA">
        <w:rPr>
          <w:b/>
          <w:lang w:val="en"/>
        </w:rPr>
        <w:t>Rationale</w:t>
      </w:r>
      <w:r>
        <w:rPr>
          <w:b/>
          <w:lang w:val="en"/>
        </w:rPr>
        <w:t>:</w:t>
      </w:r>
    </w:p>
    <w:p w:rsidR="002E3A1C" w:rsidRPr="002E3A1C" w:rsidRDefault="002E3A1C" w:rsidP="002E3A1C">
      <w:pPr>
        <w:pStyle w:val="NormalWeb"/>
        <w:rPr>
          <w:b/>
          <w:lang w:val="en"/>
        </w:rPr>
      </w:pPr>
      <w:r>
        <w:rPr>
          <w:lang w:val="en"/>
        </w:rPr>
        <w:t xml:space="preserve">The use of GPS devices for navigational purposes is not commensurate with the ethos of </w:t>
      </w:r>
      <w:proofErr w:type="gramStart"/>
      <w:r w:rsidR="00A0629E">
        <w:rPr>
          <w:lang w:val="en"/>
        </w:rPr>
        <w:t xml:space="preserve">our </w:t>
      </w:r>
      <w:r>
        <w:rPr>
          <w:lang w:val="en"/>
        </w:rPr>
        <w:t xml:space="preserve"> sport</w:t>
      </w:r>
      <w:proofErr w:type="gramEnd"/>
      <w:r>
        <w:rPr>
          <w:lang w:val="en"/>
        </w:rPr>
        <w:t xml:space="preserve">.  The use </w:t>
      </w:r>
      <w:r w:rsidRPr="002E3A1C">
        <w:rPr>
          <w:rStyle w:val="Strong"/>
          <w:b w:val="0"/>
          <w:lang w:val="en"/>
        </w:rPr>
        <w:t xml:space="preserve">of </w:t>
      </w:r>
      <w:r>
        <w:rPr>
          <w:rStyle w:val="Strong"/>
          <w:b w:val="0"/>
          <w:lang w:val="en"/>
        </w:rPr>
        <w:t xml:space="preserve">such devices </w:t>
      </w:r>
      <w:r w:rsidRPr="002E3A1C">
        <w:rPr>
          <w:rStyle w:val="Strong"/>
          <w:b w:val="0"/>
          <w:lang w:val="en"/>
        </w:rPr>
        <w:t xml:space="preserve">is no different </w:t>
      </w:r>
      <w:r w:rsidR="00A0629E">
        <w:rPr>
          <w:rStyle w:val="Strong"/>
          <w:b w:val="0"/>
          <w:lang w:val="en"/>
        </w:rPr>
        <w:t xml:space="preserve">from </w:t>
      </w:r>
      <w:r w:rsidRPr="002E3A1C">
        <w:rPr>
          <w:rStyle w:val="Strong"/>
          <w:b w:val="0"/>
          <w:lang w:val="en"/>
        </w:rPr>
        <w:t xml:space="preserve">flagging the whole route of any race for someone using </w:t>
      </w:r>
      <w:r w:rsidR="00A0629E">
        <w:rPr>
          <w:rStyle w:val="Strong"/>
          <w:b w:val="0"/>
          <w:lang w:val="en"/>
        </w:rPr>
        <w:t>such a device</w:t>
      </w:r>
      <w:r w:rsidRPr="002E3A1C">
        <w:rPr>
          <w:rStyle w:val="Strong"/>
          <w:b w:val="0"/>
          <w:lang w:val="en"/>
        </w:rPr>
        <w:t>.</w:t>
      </w:r>
      <w:r w:rsidRPr="002E3A1C">
        <w:rPr>
          <w:b/>
          <w:lang w:val="en"/>
        </w:rPr>
        <w:t xml:space="preserve"> </w:t>
      </w:r>
      <w:r w:rsidRPr="002E3A1C">
        <w:rPr>
          <w:rStyle w:val="Strong"/>
          <w:b w:val="0"/>
          <w:lang w:val="en"/>
        </w:rPr>
        <w:t xml:space="preserve">GPS track use takes away a fundamental element of </w:t>
      </w:r>
      <w:r w:rsidR="00A0629E">
        <w:rPr>
          <w:rStyle w:val="Strong"/>
          <w:b w:val="0"/>
          <w:lang w:val="en"/>
        </w:rPr>
        <w:t xml:space="preserve">our </w:t>
      </w:r>
      <w:r w:rsidRPr="002E3A1C">
        <w:rPr>
          <w:rStyle w:val="Strong"/>
          <w:b w:val="0"/>
          <w:lang w:val="en"/>
        </w:rPr>
        <w:t>sport – that of route choice and finding your own way</w:t>
      </w:r>
      <w:r w:rsidR="00A0629E">
        <w:rPr>
          <w:rStyle w:val="Strong"/>
          <w:b w:val="0"/>
          <w:lang w:val="en"/>
        </w:rPr>
        <w:t xml:space="preserve"> using mountain-craft, (as well as map and compass)</w:t>
      </w:r>
      <w:r w:rsidRPr="002E3A1C">
        <w:rPr>
          <w:rStyle w:val="Strong"/>
          <w:b w:val="0"/>
          <w:lang w:val="en"/>
        </w:rPr>
        <w:t>.</w:t>
      </w:r>
    </w:p>
    <w:p w:rsidR="003D390C" w:rsidRDefault="003D390C" w:rsidP="003D390C">
      <w:pPr>
        <w:pStyle w:val="NormalWeb"/>
        <w:rPr>
          <w:lang w:val="en"/>
        </w:rPr>
      </w:pPr>
      <w:r>
        <w:rPr>
          <w:lang w:val="en"/>
        </w:rPr>
        <w:t>Fellrunning is a simple sport</w:t>
      </w:r>
      <w:r w:rsidR="002E3A1C">
        <w:rPr>
          <w:lang w:val="en"/>
        </w:rPr>
        <w:t xml:space="preserve"> - y</w:t>
      </w:r>
      <w:r>
        <w:rPr>
          <w:lang w:val="en"/>
        </w:rPr>
        <w:t>ou have some hills</w:t>
      </w:r>
      <w:r w:rsidR="002E3A1C">
        <w:rPr>
          <w:lang w:val="en"/>
        </w:rPr>
        <w:t xml:space="preserve"> and </w:t>
      </w:r>
      <w:r>
        <w:rPr>
          <w:lang w:val="en"/>
        </w:rPr>
        <w:t xml:space="preserve">some checkpoints to visit. </w:t>
      </w:r>
      <w:r w:rsidR="002E3A1C">
        <w:rPr>
          <w:lang w:val="en"/>
        </w:rPr>
        <w:t xml:space="preserve"> Y</w:t>
      </w:r>
      <w:r>
        <w:rPr>
          <w:lang w:val="en"/>
        </w:rPr>
        <w:t xml:space="preserve">ou use your skill and fitness to get between these points as fast as possible. Sometimes the </w:t>
      </w:r>
      <w:r w:rsidR="002E3A1C">
        <w:rPr>
          <w:lang w:val="en"/>
        </w:rPr>
        <w:t>RO</w:t>
      </w:r>
      <w:r>
        <w:rPr>
          <w:lang w:val="en"/>
        </w:rPr>
        <w:t xml:space="preserve"> flags it if </w:t>
      </w:r>
      <w:r w:rsidR="002E3A1C">
        <w:rPr>
          <w:lang w:val="en"/>
        </w:rPr>
        <w:t xml:space="preserve">they </w:t>
      </w:r>
      <w:r>
        <w:rPr>
          <w:lang w:val="en"/>
        </w:rPr>
        <w:t>want you to go a certain way, or gives specific instructions. Other than that, it is up to the runner</w:t>
      </w:r>
      <w:r w:rsidR="002E3A1C">
        <w:rPr>
          <w:lang w:val="en"/>
        </w:rPr>
        <w:t xml:space="preserve"> - t</w:t>
      </w:r>
      <w:r w:rsidRPr="002E3A1C">
        <w:rPr>
          <w:b/>
          <w:lang w:val="en"/>
        </w:rPr>
        <w:t>hat is fellrunning</w:t>
      </w:r>
      <w:r>
        <w:rPr>
          <w:lang w:val="en"/>
        </w:rPr>
        <w:t>.</w:t>
      </w:r>
    </w:p>
    <w:p w:rsidR="002E3A1C" w:rsidRDefault="002E3A1C" w:rsidP="003D390C">
      <w:pPr>
        <w:pStyle w:val="NormalWeb"/>
        <w:rPr>
          <w:lang w:val="en"/>
        </w:rPr>
      </w:pPr>
      <w:r>
        <w:rPr>
          <w:lang w:val="en"/>
        </w:rPr>
        <w:t xml:space="preserve">The widespread use of GPS devices for navigational purposes </w:t>
      </w:r>
      <w:r w:rsidR="003D390C">
        <w:rPr>
          <w:lang w:val="en"/>
        </w:rPr>
        <w:t xml:space="preserve">threatens </w:t>
      </w:r>
      <w:r>
        <w:rPr>
          <w:lang w:val="en"/>
        </w:rPr>
        <w:t xml:space="preserve">the fundamentals </w:t>
      </w:r>
      <w:proofErr w:type="gramStart"/>
      <w:r>
        <w:rPr>
          <w:lang w:val="en"/>
        </w:rPr>
        <w:t xml:space="preserve">of  </w:t>
      </w:r>
      <w:r w:rsidR="007E6836">
        <w:rPr>
          <w:lang w:val="en"/>
        </w:rPr>
        <w:t>our</w:t>
      </w:r>
      <w:proofErr w:type="gramEnd"/>
      <w:r w:rsidR="007E6836">
        <w:rPr>
          <w:lang w:val="en"/>
        </w:rPr>
        <w:t xml:space="preserve"> </w:t>
      </w:r>
      <w:r w:rsidR="003D390C">
        <w:rPr>
          <w:lang w:val="en"/>
        </w:rPr>
        <w:t>sport</w:t>
      </w:r>
      <w:r>
        <w:rPr>
          <w:lang w:val="en"/>
        </w:rPr>
        <w:t>.</w:t>
      </w:r>
    </w:p>
    <w:p w:rsidR="002E3A1C" w:rsidRPr="002E3A1C" w:rsidRDefault="002E3A1C" w:rsidP="003D390C">
      <w:pPr>
        <w:pStyle w:val="NormalWeb"/>
        <w:rPr>
          <w:b/>
          <w:lang w:val="en"/>
        </w:rPr>
      </w:pPr>
      <w:r w:rsidRPr="002E3A1C">
        <w:rPr>
          <w:b/>
          <w:lang w:val="en"/>
        </w:rPr>
        <w:t xml:space="preserve">Explanatory Note: </w:t>
      </w:r>
    </w:p>
    <w:p w:rsidR="00B45459" w:rsidRDefault="002E3A1C" w:rsidP="00B45459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At WFRA registered races</w:t>
      </w:r>
      <w:r w:rsidR="00B45459">
        <w:rPr>
          <w:lang w:val="en"/>
        </w:rPr>
        <w:t>, y</w:t>
      </w:r>
      <w:r>
        <w:rPr>
          <w:lang w:val="en"/>
        </w:rPr>
        <w:t xml:space="preserve">ou </w:t>
      </w:r>
      <w:r w:rsidR="00B45459" w:rsidRPr="007E6836">
        <w:rPr>
          <w:u w:val="single"/>
          <w:lang w:val="en"/>
        </w:rPr>
        <w:t>will</w:t>
      </w:r>
      <w:r w:rsidR="00B45459">
        <w:rPr>
          <w:lang w:val="en"/>
        </w:rPr>
        <w:t xml:space="preserve"> be </w:t>
      </w:r>
      <w:r>
        <w:rPr>
          <w:lang w:val="en"/>
        </w:rPr>
        <w:t>allowed to:</w:t>
      </w:r>
    </w:p>
    <w:p w:rsidR="002E3A1C" w:rsidRDefault="002E3A1C" w:rsidP="00B4545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284"/>
        <w:rPr>
          <w:lang w:val="en"/>
        </w:rPr>
      </w:pPr>
      <w:r>
        <w:rPr>
          <w:lang w:val="en"/>
        </w:rPr>
        <w:t xml:space="preserve">wear a watch/ carry a device with GPS functionality </w:t>
      </w:r>
    </w:p>
    <w:p w:rsidR="002E3A1C" w:rsidRDefault="002E3A1C" w:rsidP="00B4545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284"/>
        <w:rPr>
          <w:lang w:val="en"/>
        </w:rPr>
      </w:pPr>
      <w:r>
        <w:rPr>
          <w:lang w:val="en"/>
        </w:rPr>
        <w:t xml:space="preserve">record your route using such a device </w:t>
      </w:r>
    </w:p>
    <w:p w:rsidR="002E3A1C" w:rsidRDefault="002E3A1C" w:rsidP="00B4545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284"/>
        <w:rPr>
          <w:lang w:val="en"/>
        </w:rPr>
      </w:pPr>
      <w:r>
        <w:rPr>
          <w:lang w:val="en"/>
        </w:rPr>
        <w:t>have distance travelled displayed</w:t>
      </w:r>
    </w:p>
    <w:p w:rsidR="002E3A1C" w:rsidRDefault="002E3A1C" w:rsidP="00B4545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284"/>
        <w:rPr>
          <w:lang w:val="en"/>
        </w:rPr>
      </w:pPr>
      <w:r>
        <w:rPr>
          <w:lang w:val="en"/>
        </w:rPr>
        <w:t xml:space="preserve">use an altimeter </w:t>
      </w:r>
    </w:p>
    <w:p w:rsidR="00B45459" w:rsidRPr="00B45459" w:rsidRDefault="002E3A1C" w:rsidP="00B45459">
      <w:pPr>
        <w:pStyle w:val="NormalWeb"/>
        <w:jc w:val="center"/>
        <w:rPr>
          <w:b/>
          <w:lang w:val="en"/>
        </w:rPr>
      </w:pPr>
      <w:r w:rsidRPr="00B45459">
        <w:rPr>
          <w:b/>
          <w:lang w:val="en"/>
        </w:rPr>
        <w:t xml:space="preserve">In an emergency: You are, of course, allowed to use </w:t>
      </w:r>
      <w:r w:rsidR="00B45459" w:rsidRPr="00B45459">
        <w:rPr>
          <w:b/>
          <w:lang w:val="en"/>
        </w:rPr>
        <w:t xml:space="preserve">a GPS device to navigate yourself to safety, but </w:t>
      </w:r>
      <w:r w:rsidR="00A0629E">
        <w:rPr>
          <w:b/>
          <w:lang w:val="en"/>
        </w:rPr>
        <w:t xml:space="preserve">must </w:t>
      </w:r>
      <w:r w:rsidR="00B45459" w:rsidRPr="00B45459">
        <w:rPr>
          <w:b/>
          <w:lang w:val="en"/>
        </w:rPr>
        <w:t>declare yourself as a ‘non-competit</w:t>
      </w:r>
      <w:r w:rsidR="00A0629E">
        <w:rPr>
          <w:b/>
          <w:lang w:val="en"/>
        </w:rPr>
        <w:t>i</w:t>
      </w:r>
      <w:r w:rsidR="00B45459" w:rsidRPr="00B45459">
        <w:rPr>
          <w:b/>
          <w:lang w:val="en"/>
        </w:rPr>
        <w:t>ve’ participant at the Finish.</w:t>
      </w:r>
    </w:p>
    <w:p w:rsidR="00B45459" w:rsidRDefault="00B45459" w:rsidP="00B45459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You </w:t>
      </w:r>
      <w:r w:rsidRPr="007E6836">
        <w:rPr>
          <w:u w:val="single"/>
          <w:lang w:val="en"/>
        </w:rPr>
        <w:t>will not</w:t>
      </w:r>
      <w:r>
        <w:rPr>
          <w:lang w:val="en"/>
        </w:rPr>
        <w:t xml:space="preserve"> be allowed to: </w:t>
      </w:r>
    </w:p>
    <w:p w:rsidR="00B45459" w:rsidRDefault="00B45459" w:rsidP="00B45459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425"/>
        <w:rPr>
          <w:lang w:val="en"/>
        </w:rPr>
      </w:pPr>
      <w:r>
        <w:rPr>
          <w:lang w:val="en"/>
        </w:rPr>
        <w:t>follow a pre-loaded GPS (‘breadcrumb’) route</w:t>
      </w:r>
    </w:p>
    <w:p w:rsidR="00B45459" w:rsidRDefault="00B45459" w:rsidP="00B45459">
      <w:pPr>
        <w:pStyle w:val="NormalWeb"/>
        <w:numPr>
          <w:ilvl w:val="0"/>
          <w:numId w:val="1"/>
        </w:numPr>
        <w:ind w:left="709" w:hanging="425"/>
        <w:rPr>
          <w:lang w:val="en"/>
        </w:rPr>
      </w:pPr>
      <w:r>
        <w:rPr>
          <w:lang w:val="en"/>
        </w:rPr>
        <w:t>use a GPS device which displays a map</w:t>
      </w:r>
    </w:p>
    <w:p w:rsidR="00B45459" w:rsidRDefault="00B45459" w:rsidP="00B45459">
      <w:pPr>
        <w:pStyle w:val="NormalWeb"/>
        <w:numPr>
          <w:ilvl w:val="0"/>
          <w:numId w:val="1"/>
        </w:numPr>
        <w:ind w:left="709" w:hanging="425"/>
        <w:rPr>
          <w:lang w:val="en"/>
        </w:rPr>
      </w:pPr>
      <w:proofErr w:type="gramStart"/>
      <w:r>
        <w:rPr>
          <w:lang w:val="en"/>
        </w:rPr>
        <w:t>load</w:t>
      </w:r>
      <w:proofErr w:type="gramEnd"/>
      <w:r>
        <w:rPr>
          <w:lang w:val="en"/>
        </w:rPr>
        <w:t xml:space="preserve"> checkpoints onto the GPS device.</w:t>
      </w:r>
    </w:p>
    <w:p w:rsidR="00A62296" w:rsidRDefault="00A62296" w:rsidP="003D390C">
      <w:pPr>
        <w:pStyle w:val="NormalWeb"/>
        <w:rPr>
          <w:lang w:val="en"/>
        </w:rPr>
      </w:pPr>
      <w:r>
        <w:rPr>
          <w:lang w:val="en"/>
        </w:rPr>
        <w:t>If you wish to discuss this matter further, please get in touch with any Committee member o</w:t>
      </w:r>
      <w:r w:rsidR="00A0629E">
        <w:rPr>
          <w:lang w:val="en"/>
        </w:rPr>
        <w:t>r</w:t>
      </w:r>
      <w:r>
        <w:rPr>
          <w:lang w:val="en"/>
        </w:rPr>
        <w:t xml:space="preserve"> contact me directly: </w:t>
      </w:r>
      <w:hyperlink r:id="rId6" w:history="1">
        <w:r w:rsidRPr="008C75C7">
          <w:rPr>
            <w:rStyle w:val="Hyperlink"/>
            <w:lang w:val="en"/>
          </w:rPr>
          <w:t>andrew@wfra.org.uk</w:t>
        </w:r>
      </w:hyperlink>
    </w:p>
    <w:p w:rsidR="00A0629E" w:rsidRDefault="00A62296" w:rsidP="00A0629E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Andrew Blackmore </w:t>
      </w:r>
    </w:p>
    <w:p w:rsidR="00A62296" w:rsidRDefault="00A62296" w:rsidP="00A0629E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lastRenderedPageBreak/>
        <w:t xml:space="preserve">Secretary (WFRA) </w:t>
      </w:r>
    </w:p>
    <w:p w:rsidR="00A62296" w:rsidRDefault="00A62296" w:rsidP="003D390C">
      <w:pPr>
        <w:pStyle w:val="NormalWeb"/>
        <w:rPr>
          <w:lang w:val="en"/>
        </w:rPr>
      </w:pPr>
    </w:p>
    <w:sectPr w:rsidR="00A6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72C6"/>
    <w:multiLevelType w:val="hybridMultilevel"/>
    <w:tmpl w:val="C6B816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C"/>
    <w:rsid w:val="002D7EEA"/>
    <w:rsid w:val="002E3A1C"/>
    <w:rsid w:val="00322726"/>
    <w:rsid w:val="003D390C"/>
    <w:rsid w:val="005E0BDC"/>
    <w:rsid w:val="007E6836"/>
    <w:rsid w:val="00A0629E"/>
    <w:rsid w:val="00A62296"/>
    <w:rsid w:val="00B4111B"/>
    <w:rsid w:val="00B45459"/>
    <w:rsid w:val="00BC629C"/>
    <w:rsid w:val="00E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390C"/>
    <w:rPr>
      <w:b/>
      <w:bCs/>
    </w:rPr>
  </w:style>
  <w:style w:type="character" w:styleId="Hyperlink">
    <w:name w:val="Hyperlink"/>
    <w:basedOn w:val="DefaultParagraphFont"/>
    <w:uiPriority w:val="99"/>
    <w:unhideWhenUsed/>
    <w:rsid w:val="00A62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390C"/>
    <w:rPr>
      <w:b/>
      <w:bCs/>
    </w:rPr>
  </w:style>
  <w:style w:type="character" w:styleId="Hyperlink">
    <w:name w:val="Hyperlink"/>
    <w:basedOn w:val="DefaultParagraphFont"/>
    <w:uiPriority w:val="99"/>
    <w:unhideWhenUsed/>
    <w:rsid w:val="00A62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@wfra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Mutual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Blackmore</dc:creator>
  <cp:lastModifiedBy>Robert Andrew Chilton</cp:lastModifiedBy>
  <cp:revision>2</cp:revision>
  <dcterms:created xsi:type="dcterms:W3CDTF">2018-10-19T06:42:00Z</dcterms:created>
  <dcterms:modified xsi:type="dcterms:W3CDTF">2018-10-19T06:42:00Z</dcterms:modified>
</cp:coreProperties>
</file>